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A3E" w:rsidRPr="00431392" w:rsidRDefault="00431392" w:rsidP="002B0D42">
      <w:pPr>
        <w:jc w:val="both"/>
        <w:rPr>
          <w:b/>
          <w:sz w:val="28"/>
          <w:szCs w:val="28"/>
        </w:rPr>
      </w:pPr>
      <w:r w:rsidRPr="00431392">
        <w:rPr>
          <w:b/>
          <w:sz w:val="28"/>
          <w:szCs w:val="28"/>
        </w:rPr>
        <w:t xml:space="preserve">Piero </w:t>
      </w:r>
      <w:proofErr w:type="spellStart"/>
      <w:r w:rsidRPr="00431392">
        <w:rPr>
          <w:b/>
          <w:sz w:val="28"/>
          <w:szCs w:val="28"/>
        </w:rPr>
        <w:t>Jahier</w:t>
      </w:r>
      <w:proofErr w:type="spellEnd"/>
    </w:p>
    <w:p w:rsidR="00431392" w:rsidRPr="002C4466" w:rsidRDefault="002C4466" w:rsidP="002B0D42">
      <w:pPr>
        <w:jc w:val="both"/>
      </w:pPr>
      <w:r w:rsidRPr="002C4466">
        <w:t>Genova 1884 – Firenze 1966</w:t>
      </w:r>
    </w:p>
    <w:p w:rsidR="00431392" w:rsidRPr="002C4466" w:rsidRDefault="00431392" w:rsidP="002B0D42">
      <w:pPr>
        <w:jc w:val="both"/>
      </w:pPr>
    </w:p>
    <w:p w:rsidR="00431392" w:rsidRDefault="00AA6B0F" w:rsidP="002B0D42">
      <w:pPr>
        <w:jc w:val="both"/>
      </w:pPr>
      <w:r w:rsidRPr="00AA6B0F">
        <w:t xml:space="preserve">Nel 1916 </w:t>
      </w:r>
      <w:r>
        <w:t xml:space="preserve">è sottotenente </w:t>
      </w:r>
      <w:r w:rsidRPr="00AA6B0F">
        <w:t xml:space="preserve">volontario negli Alpini. </w:t>
      </w:r>
      <w:r>
        <w:t>Durante la permanenza al fronte</w:t>
      </w:r>
      <w:r w:rsidRPr="00AA6B0F">
        <w:t xml:space="preserve"> </w:t>
      </w:r>
      <w:r>
        <w:t xml:space="preserve">si occupò della redazione </w:t>
      </w:r>
      <w:r w:rsidRPr="00AA6B0F">
        <w:t>del giornale di trincea L'Astico</w:t>
      </w:r>
      <w:r w:rsidR="00D749B7">
        <w:t>.</w:t>
      </w:r>
      <w:r w:rsidRPr="00AA6B0F">
        <w:t xml:space="preserve"> </w:t>
      </w:r>
    </w:p>
    <w:p w:rsidR="008741AA" w:rsidRDefault="008741AA" w:rsidP="002B0D42">
      <w:pPr>
        <w:jc w:val="both"/>
      </w:pPr>
    </w:p>
    <w:p w:rsidR="008741AA" w:rsidRDefault="008741AA" w:rsidP="002B0D42">
      <w:pPr>
        <w:jc w:val="both"/>
      </w:pPr>
      <w:r w:rsidRPr="008741AA">
        <w:t xml:space="preserve">Piero </w:t>
      </w:r>
      <w:proofErr w:type="spellStart"/>
      <w:r w:rsidRPr="008741AA">
        <w:t>Jahier</w:t>
      </w:r>
      <w:proofErr w:type="spellEnd"/>
      <w:r w:rsidRPr="008741AA">
        <w:t>, sotto lo pseudonimo di barba Piero (in dialetto genovese zio Piero), volontario tra gli alpini nella Prima guerra mondiale, ha raccolto nel 1918, per L''Astico", il giornale delle trincee da lui curato, i testi dei canti di guerra dei soldati della Prima guerra mondiale.</w:t>
      </w:r>
      <w:r>
        <w:t xml:space="preserve"> (fonte: </w:t>
      </w:r>
      <w:hyperlink r:id="rId5" w:history="1">
        <w:r w:rsidRPr="00FB08CD">
          <w:rPr>
            <w:rStyle w:val="Collegamentoipertestuale"/>
          </w:rPr>
          <w:t>Mursia</w:t>
        </w:r>
      </w:hyperlink>
      <w:bookmarkStart w:id="0" w:name="_GoBack"/>
      <w:bookmarkEnd w:id="0"/>
      <w:r>
        <w:t>)</w:t>
      </w:r>
    </w:p>
    <w:p w:rsidR="002A698A" w:rsidRDefault="002A698A" w:rsidP="002B0D42">
      <w:pPr>
        <w:jc w:val="both"/>
      </w:pPr>
    </w:p>
    <w:p w:rsidR="002A698A" w:rsidRDefault="002A698A" w:rsidP="002A698A">
      <w:pPr>
        <w:jc w:val="both"/>
      </w:pPr>
      <w:r>
        <w:t>“…interventista come gli altri vociani, partì volontario, sottotenente e poi tenente della milizia territoriale nel corpo degli alpini, uomini in cui avrebbe poi visto incarnato il mito della guerra democratica e rivoluzionaria, riversando questa sua esperienza nel citato diario di guerra Con me e con gli alpini. Profondamente colpito dall'esperienza di Caporetto, "sciopero di tutti", lo J., con lo pseudonimo di Barba Piero, diresse, per incarico del generale E. Caviglia, L'Astico. Giornale delle trincee.</w:t>
      </w:r>
    </w:p>
    <w:p w:rsidR="002A698A" w:rsidRDefault="002A698A" w:rsidP="002A698A">
      <w:pPr>
        <w:jc w:val="both"/>
      </w:pPr>
      <w:r>
        <w:t xml:space="preserve">Redatto da combattenti, ma con la collaborazione di intellettuali come Cecchi e G. Lombardo Radice e l'assistenza degli ufficiali dell'appena istituito Servizio propaganda, uscì per 39 numeri, dal 14 febbraio al 10 </w:t>
      </w:r>
      <w:proofErr w:type="spellStart"/>
      <w:r>
        <w:t>nov</w:t>
      </w:r>
      <w:proofErr w:type="spellEnd"/>
      <w:r>
        <w:t>. 1918. Il giornale aveva per motto "una stessa fronte, uno stesso cuore - combattere e seminare" e, partendo dal dato di fatto della forte presenza contadina nelle file dell'esercito, ne assumeva i peculiari valori di attaccamento alla terra e alla famiglia per trasportarli sul piano della solidarietà patriottica, contrapposta alle egoistiche divisioni operaie della lotta di classe. Proprio dello J. è, in ogni modo, il sincero amore per la cultura popolare, per il suo lessico e le sue tradizioni.</w:t>
      </w:r>
    </w:p>
    <w:p w:rsidR="002A698A" w:rsidRDefault="002A698A" w:rsidP="002A698A">
      <w:pPr>
        <w:jc w:val="both"/>
      </w:pPr>
      <w:r>
        <w:t xml:space="preserve">Smobilitato in ritardo e con il grado di capitano, lo J. riprese per breve tempo servizio presso le Ferrovie, da cui si mise nuovamente in aspettativa per dirigere e redigere, accogliendo una proposta di Prezzolini, Il Nuovo Contadino, uscito per 11 numeri, dal 31 luglio al 31 </w:t>
      </w:r>
      <w:proofErr w:type="spellStart"/>
      <w:r>
        <w:t>dic</w:t>
      </w:r>
      <w:proofErr w:type="spellEnd"/>
      <w:r>
        <w:t xml:space="preserve">. 1919”. (fonte: </w:t>
      </w:r>
      <w:hyperlink r:id="rId6" w:history="1">
        <w:r w:rsidRPr="00FB08CD">
          <w:rPr>
            <w:rStyle w:val="Collegamentoipertestuale"/>
          </w:rPr>
          <w:t>Dizionario biografico degli italiani</w:t>
        </w:r>
        <w:r w:rsidR="00FB08CD" w:rsidRPr="00FB08CD">
          <w:rPr>
            <w:rStyle w:val="Collegamentoipertestuale"/>
          </w:rPr>
          <w:t xml:space="preserve"> - Treccani</w:t>
        </w:r>
      </w:hyperlink>
      <w:r>
        <w:t>)</w:t>
      </w:r>
    </w:p>
    <w:p w:rsidR="00FB033B" w:rsidRDefault="00FB033B" w:rsidP="002A698A">
      <w:pPr>
        <w:jc w:val="both"/>
      </w:pPr>
    </w:p>
    <w:p w:rsidR="00FB033B" w:rsidRDefault="00FB033B" w:rsidP="00FB033B">
      <w:pPr>
        <w:jc w:val="center"/>
        <w:rPr>
          <w:noProof/>
        </w:rPr>
      </w:pPr>
    </w:p>
    <w:p w:rsidR="00FB033B" w:rsidRPr="002C4466" w:rsidRDefault="00FB033B" w:rsidP="00FB033B">
      <w:pPr>
        <w:jc w:val="center"/>
      </w:pPr>
      <w:r>
        <w:rPr>
          <w:noProof/>
        </w:rPr>
        <w:drawing>
          <wp:inline distT="0" distB="0" distL="0" distR="0">
            <wp:extent cx="1392804" cy="3384000"/>
            <wp:effectExtent l="0" t="0" r="0" b="6985"/>
            <wp:docPr id="2" name="Immagine 2" descr="[Jahier_al_front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hier_al_fronte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2804" cy="3384000"/>
                    </a:xfrm>
                    <a:prstGeom prst="rect">
                      <a:avLst/>
                    </a:prstGeom>
                    <a:noFill/>
                    <a:ln>
                      <a:noFill/>
                    </a:ln>
                  </pic:spPr>
                </pic:pic>
              </a:graphicData>
            </a:graphic>
          </wp:inline>
        </w:drawing>
      </w:r>
    </w:p>
    <w:p w:rsidR="00431392" w:rsidRPr="002C4466" w:rsidRDefault="00431392" w:rsidP="002B0D42">
      <w:pPr>
        <w:jc w:val="both"/>
      </w:pPr>
    </w:p>
    <w:p w:rsidR="00FB033B" w:rsidRDefault="00FB033B" w:rsidP="002B0D42">
      <w:pPr>
        <w:jc w:val="both"/>
        <w:rPr>
          <w:b/>
          <w:sz w:val="28"/>
          <w:szCs w:val="28"/>
        </w:rPr>
      </w:pPr>
    </w:p>
    <w:p w:rsidR="00431392" w:rsidRPr="00431392" w:rsidRDefault="00431392" w:rsidP="002B0D42">
      <w:pPr>
        <w:jc w:val="both"/>
        <w:rPr>
          <w:b/>
          <w:sz w:val="28"/>
          <w:szCs w:val="28"/>
        </w:rPr>
      </w:pPr>
      <w:r w:rsidRPr="00431392">
        <w:rPr>
          <w:b/>
          <w:sz w:val="28"/>
          <w:szCs w:val="28"/>
        </w:rPr>
        <w:lastRenderedPageBreak/>
        <w:t>Bibliografia</w:t>
      </w:r>
    </w:p>
    <w:p w:rsidR="00431392" w:rsidRDefault="00431392" w:rsidP="002B0D42">
      <w:pPr>
        <w:jc w:val="both"/>
      </w:pPr>
    </w:p>
    <w:p w:rsidR="002B0D42" w:rsidRDefault="002B0D42" w:rsidP="002B0D42">
      <w:pPr>
        <w:jc w:val="both"/>
      </w:pPr>
      <w:r>
        <w:t xml:space="preserve">Ragazzo; Il paese morale. A cura di Antonio Di Grado; postfazione di Giorgio </w:t>
      </w:r>
      <w:proofErr w:type="spellStart"/>
      <w:r>
        <w:t>Bouchard</w:t>
      </w:r>
      <w:proofErr w:type="spellEnd"/>
      <w:r>
        <w:t>. Torino, Claudiana, 2002</w:t>
      </w:r>
    </w:p>
    <w:p w:rsidR="008741AA" w:rsidRDefault="008741AA" w:rsidP="002B0D42">
      <w:pPr>
        <w:jc w:val="both"/>
      </w:pPr>
    </w:p>
    <w:p w:rsidR="008741AA" w:rsidRDefault="008741AA" w:rsidP="008741AA">
      <w:pPr>
        <w:jc w:val="both"/>
      </w:pPr>
      <w:r>
        <w:t xml:space="preserve">Con me e con gli alpini. Presentazione di Ermanno </w:t>
      </w:r>
      <w:proofErr w:type="spellStart"/>
      <w:r>
        <w:t>Paccagnini</w:t>
      </w:r>
      <w:proofErr w:type="spellEnd"/>
      <w:r>
        <w:t>. Milano, Mursia, 2014</w:t>
      </w:r>
    </w:p>
    <w:p w:rsidR="008741AA" w:rsidRDefault="008741AA" w:rsidP="002B0D42">
      <w:pPr>
        <w:jc w:val="both"/>
      </w:pPr>
    </w:p>
    <w:p w:rsidR="008741AA" w:rsidRPr="002C4466" w:rsidRDefault="008741AA" w:rsidP="008741AA">
      <w:pPr>
        <w:jc w:val="both"/>
      </w:pPr>
      <w:r>
        <w:t>Canti di soldati. Milano, Mursia, 2009</w:t>
      </w:r>
    </w:p>
    <w:p w:rsidR="00431392" w:rsidRPr="002C4466" w:rsidRDefault="00431392" w:rsidP="002B0D42">
      <w:pPr>
        <w:jc w:val="both"/>
      </w:pPr>
    </w:p>
    <w:p w:rsidR="00431392" w:rsidRPr="002C4466" w:rsidRDefault="00431392" w:rsidP="002B0D42">
      <w:pPr>
        <w:jc w:val="both"/>
      </w:pPr>
    </w:p>
    <w:p w:rsidR="00431392" w:rsidRDefault="00431392" w:rsidP="002B0D42">
      <w:pPr>
        <w:jc w:val="both"/>
        <w:rPr>
          <w:b/>
          <w:sz w:val="28"/>
          <w:szCs w:val="28"/>
        </w:rPr>
      </w:pPr>
      <w:r w:rsidRPr="00431392">
        <w:rPr>
          <w:b/>
          <w:sz w:val="28"/>
          <w:szCs w:val="28"/>
        </w:rPr>
        <w:t>Critica e commenti</w:t>
      </w:r>
    </w:p>
    <w:p w:rsidR="00832C7E" w:rsidRDefault="00832C7E" w:rsidP="002B0D42">
      <w:pPr>
        <w:jc w:val="both"/>
      </w:pPr>
    </w:p>
    <w:p w:rsidR="001F7FFD" w:rsidRDefault="001F7FFD" w:rsidP="001F7FFD">
      <w:pPr>
        <w:jc w:val="both"/>
        <w:rPr>
          <w:lang w:val="en-US"/>
        </w:rPr>
      </w:pPr>
      <w:r>
        <w:t xml:space="preserve">Piero </w:t>
      </w:r>
      <w:proofErr w:type="spellStart"/>
      <w:r>
        <w:t>Jahier</w:t>
      </w:r>
      <w:proofErr w:type="spellEnd"/>
      <w:r>
        <w:t xml:space="preserve">. Norma V. </w:t>
      </w:r>
      <w:proofErr w:type="spellStart"/>
      <w:r>
        <w:t>Fornaciari</w:t>
      </w:r>
      <w:proofErr w:type="spellEnd"/>
      <w:r>
        <w:t xml:space="preserve">, Fiorenzo Forti. </w:t>
      </w:r>
      <w:r w:rsidRPr="001F7FFD">
        <w:rPr>
          <w:lang w:val="en-US"/>
        </w:rPr>
        <w:t>IN: Modern Language Journal38.6 (1954 Oct): 275-281</w:t>
      </w:r>
    </w:p>
    <w:p w:rsidR="001F7FFD" w:rsidRPr="001F7FFD" w:rsidRDefault="001F7FFD" w:rsidP="001F7FFD">
      <w:pPr>
        <w:jc w:val="both"/>
        <w:rPr>
          <w:lang w:val="en-US"/>
        </w:rPr>
      </w:pPr>
    </w:p>
    <w:p w:rsidR="00C6700E" w:rsidRDefault="00C6700E" w:rsidP="00C6700E">
      <w:pPr>
        <w:jc w:val="both"/>
      </w:pPr>
      <w:r>
        <w:t xml:space="preserve">Piero </w:t>
      </w:r>
      <w:proofErr w:type="spellStart"/>
      <w:r>
        <w:t>Jahier</w:t>
      </w:r>
      <w:proofErr w:type="spellEnd"/>
      <w:r>
        <w:t xml:space="preserve"> e la prima guerra mondiale</w:t>
      </w:r>
      <w:r w:rsidR="009910D5">
        <w:t>.</w:t>
      </w:r>
      <w:r>
        <w:t xml:space="preserve"> Serena Lattanzi; </w:t>
      </w:r>
      <w:proofErr w:type="spellStart"/>
      <w:r>
        <w:t>rel</w:t>
      </w:r>
      <w:proofErr w:type="spellEnd"/>
      <w:r>
        <w:t xml:space="preserve">. Franco </w:t>
      </w:r>
      <w:proofErr w:type="spellStart"/>
      <w:r>
        <w:t>Contorbia</w:t>
      </w:r>
      <w:proofErr w:type="spellEnd"/>
      <w:r>
        <w:t xml:space="preserve">; </w:t>
      </w:r>
      <w:proofErr w:type="spellStart"/>
      <w:r>
        <w:t>correl</w:t>
      </w:r>
      <w:proofErr w:type="spellEnd"/>
      <w:r>
        <w:t xml:space="preserve">. Antonio </w:t>
      </w:r>
      <w:proofErr w:type="spellStart"/>
      <w:r>
        <w:t>Gibelli</w:t>
      </w:r>
      <w:proofErr w:type="spellEnd"/>
      <w:r w:rsidR="009910D5">
        <w:t xml:space="preserve">. </w:t>
      </w:r>
      <w:r>
        <w:t>Genova</w:t>
      </w:r>
      <w:r w:rsidR="009910D5">
        <w:t>,</w:t>
      </w:r>
      <w:r>
        <w:t xml:space="preserve"> Università degli studi, 2000/01</w:t>
      </w:r>
    </w:p>
    <w:p w:rsidR="003E461D" w:rsidRDefault="003E461D" w:rsidP="00C6700E">
      <w:pPr>
        <w:jc w:val="both"/>
      </w:pPr>
    </w:p>
    <w:p w:rsidR="003E461D" w:rsidRDefault="003E461D" w:rsidP="003E461D">
      <w:pPr>
        <w:jc w:val="both"/>
      </w:pPr>
      <w:r>
        <w:t xml:space="preserve">Da </w:t>
      </w:r>
      <w:proofErr w:type="spellStart"/>
      <w:r>
        <w:t>Jahier</w:t>
      </w:r>
      <w:proofErr w:type="spellEnd"/>
      <w:r>
        <w:t xml:space="preserve"> a Monelli: Il mito della guerra in montagna</w:t>
      </w:r>
      <w:r w:rsidR="00CE54E9">
        <w:t xml:space="preserve"> (Fabio </w:t>
      </w:r>
      <w:proofErr w:type="spellStart"/>
      <w:r>
        <w:t>Todero</w:t>
      </w:r>
      <w:proofErr w:type="spellEnd"/>
      <w:r w:rsidR="00CE54E9">
        <w:t xml:space="preserve">: </w:t>
      </w:r>
      <w:r>
        <w:t>Problemi</w:t>
      </w:r>
      <w:r w:rsidR="00CE54E9">
        <w:t xml:space="preserve">, </w:t>
      </w:r>
      <w:r>
        <w:t>Periodico Quadrimestrale di Cultura</w:t>
      </w:r>
      <w:r w:rsidR="00CE54E9">
        <w:t>)</w:t>
      </w:r>
    </w:p>
    <w:p w:rsidR="009828A1" w:rsidRDefault="009828A1" w:rsidP="003E461D">
      <w:pPr>
        <w:jc w:val="both"/>
      </w:pPr>
    </w:p>
    <w:p w:rsidR="00FC65CD" w:rsidRPr="009828A1" w:rsidRDefault="00FC65CD" w:rsidP="00FC65CD">
      <w:pPr>
        <w:jc w:val="both"/>
        <w:rPr>
          <w:lang w:val="en-US"/>
        </w:rPr>
      </w:pPr>
      <w:r>
        <w:rPr>
          <w:lang w:val="en-US"/>
        </w:rPr>
        <w:t>I</w:t>
      </w:r>
      <w:r w:rsidRPr="009828A1">
        <w:rPr>
          <w:lang w:val="en-US"/>
        </w:rPr>
        <w:t xml:space="preserve">talian Literature and the Great War: </w:t>
      </w:r>
      <w:proofErr w:type="spellStart"/>
      <w:r w:rsidRPr="009828A1">
        <w:rPr>
          <w:lang w:val="en-US"/>
        </w:rPr>
        <w:t>Soffici</w:t>
      </w:r>
      <w:proofErr w:type="spellEnd"/>
      <w:r w:rsidRPr="009828A1">
        <w:rPr>
          <w:lang w:val="en-US"/>
        </w:rPr>
        <w:t xml:space="preserve">, </w:t>
      </w:r>
      <w:proofErr w:type="spellStart"/>
      <w:r w:rsidRPr="009828A1">
        <w:rPr>
          <w:lang w:val="en-US"/>
        </w:rPr>
        <w:t>Jahier</w:t>
      </w:r>
      <w:proofErr w:type="spellEnd"/>
      <w:r w:rsidRPr="009828A1">
        <w:rPr>
          <w:lang w:val="en-US"/>
        </w:rPr>
        <w:t xml:space="preserve">, and </w:t>
      </w:r>
      <w:proofErr w:type="spellStart"/>
      <w:r w:rsidRPr="009828A1">
        <w:rPr>
          <w:lang w:val="en-US"/>
        </w:rPr>
        <w:t>Rebora</w:t>
      </w:r>
      <w:proofErr w:type="spellEnd"/>
      <w:r>
        <w:rPr>
          <w:lang w:val="en-US"/>
        </w:rPr>
        <w:t xml:space="preserve"> (</w:t>
      </w:r>
      <w:proofErr w:type="spellStart"/>
      <w:r w:rsidRPr="009828A1">
        <w:rPr>
          <w:lang w:val="en-US"/>
        </w:rPr>
        <w:t>Zygmunt</w:t>
      </w:r>
      <w:proofErr w:type="spellEnd"/>
      <w:r w:rsidRPr="009828A1">
        <w:rPr>
          <w:lang w:val="en-US"/>
        </w:rPr>
        <w:t xml:space="preserve"> G.</w:t>
      </w:r>
      <w:r>
        <w:rPr>
          <w:lang w:val="en-US"/>
        </w:rPr>
        <w:t xml:space="preserve"> </w:t>
      </w:r>
      <w:proofErr w:type="spellStart"/>
      <w:r w:rsidRPr="009828A1">
        <w:rPr>
          <w:lang w:val="en-US"/>
        </w:rPr>
        <w:t>Baranski</w:t>
      </w:r>
      <w:proofErr w:type="spellEnd"/>
      <w:r>
        <w:rPr>
          <w:lang w:val="en-US"/>
        </w:rPr>
        <w:t xml:space="preserve">: </w:t>
      </w:r>
      <w:r w:rsidRPr="009828A1">
        <w:rPr>
          <w:lang w:val="en-US"/>
        </w:rPr>
        <w:t>Journal of European Studies</w:t>
      </w:r>
      <w:r>
        <w:rPr>
          <w:lang w:val="en-US"/>
        </w:rPr>
        <w:t>, v.</w:t>
      </w:r>
      <w:r w:rsidRPr="000762DE">
        <w:rPr>
          <w:lang w:val="en-US"/>
        </w:rPr>
        <w:t>10 (39): 155, 1980</w:t>
      </w:r>
      <w:r w:rsidRPr="009828A1">
        <w:rPr>
          <w:lang w:val="en-US"/>
        </w:rPr>
        <w:t>)</w:t>
      </w:r>
    </w:p>
    <w:p w:rsidR="00832C7E" w:rsidRPr="00FC65CD" w:rsidRDefault="00832C7E" w:rsidP="002B0D42">
      <w:pPr>
        <w:jc w:val="both"/>
        <w:rPr>
          <w:lang w:val="en-US"/>
        </w:rPr>
      </w:pPr>
    </w:p>
    <w:p w:rsidR="00832C7E" w:rsidRDefault="00832C7E" w:rsidP="002B0D42">
      <w:pPr>
        <w:jc w:val="both"/>
      </w:pPr>
      <w:r w:rsidRPr="00832C7E">
        <w:t xml:space="preserve">Piero </w:t>
      </w:r>
      <w:proofErr w:type="spellStart"/>
      <w:r w:rsidRPr="00832C7E">
        <w:t>Jahier</w:t>
      </w:r>
      <w:proofErr w:type="spellEnd"/>
      <w:r w:rsidRPr="00832C7E">
        <w:t>, "Con me e con gli alpini"</w:t>
      </w:r>
    </w:p>
    <w:p w:rsidR="00832C7E" w:rsidRDefault="00FB08CD" w:rsidP="002B0D42">
      <w:pPr>
        <w:jc w:val="both"/>
      </w:pPr>
      <w:hyperlink r:id="rId8" w:history="1">
        <w:r w:rsidR="00832C7E" w:rsidRPr="001C1049">
          <w:rPr>
            <w:rStyle w:val="Collegamentoipertestuale"/>
          </w:rPr>
          <w:t>http://www.grandeguerra.rai.it/articoli/piero-jahier-con-me-e-con-gli-alpini/23436/default.aspx</w:t>
        </w:r>
      </w:hyperlink>
    </w:p>
    <w:p w:rsidR="003E461D" w:rsidRDefault="003E461D" w:rsidP="002B0D42">
      <w:pPr>
        <w:jc w:val="both"/>
      </w:pPr>
    </w:p>
    <w:p w:rsidR="003E461D" w:rsidRDefault="003E461D" w:rsidP="003E461D">
      <w:pPr>
        <w:jc w:val="both"/>
      </w:pPr>
      <w:r>
        <w:t>Con me e con gli alpini (Fabio Mercanti)</w:t>
      </w:r>
    </w:p>
    <w:p w:rsidR="003E461D" w:rsidRDefault="00FB08CD" w:rsidP="003E461D">
      <w:pPr>
        <w:jc w:val="both"/>
      </w:pPr>
      <w:hyperlink r:id="rId9" w:history="1">
        <w:r w:rsidR="003E461D" w:rsidRPr="001C1049">
          <w:rPr>
            <w:rStyle w:val="Collegamentoipertestuale"/>
          </w:rPr>
          <w:t>http://www.criticaletteraria.org/2010/08/con-me-e-con-gli-alpini.html</w:t>
        </w:r>
      </w:hyperlink>
    </w:p>
    <w:p w:rsidR="003E461D" w:rsidRDefault="003E461D" w:rsidP="003E461D">
      <w:pPr>
        <w:jc w:val="both"/>
      </w:pPr>
    </w:p>
    <w:p w:rsidR="00832C7E" w:rsidRPr="00832C7E" w:rsidRDefault="00832C7E" w:rsidP="002B0D42">
      <w:pPr>
        <w:jc w:val="both"/>
      </w:pPr>
    </w:p>
    <w:p w:rsidR="00431392" w:rsidRPr="00832C7E" w:rsidRDefault="00431392" w:rsidP="002B0D42">
      <w:pPr>
        <w:jc w:val="both"/>
      </w:pPr>
    </w:p>
    <w:sectPr w:rsidR="00431392" w:rsidRPr="00832C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392"/>
    <w:rsid w:val="001F7FFD"/>
    <w:rsid w:val="002A698A"/>
    <w:rsid w:val="002B0D42"/>
    <w:rsid w:val="002C4466"/>
    <w:rsid w:val="003E461D"/>
    <w:rsid w:val="00431392"/>
    <w:rsid w:val="005C7A3E"/>
    <w:rsid w:val="00832C7E"/>
    <w:rsid w:val="008741AA"/>
    <w:rsid w:val="009828A1"/>
    <w:rsid w:val="009910D5"/>
    <w:rsid w:val="00AA6B0F"/>
    <w:rsid w:val="00C6700E"/>
    <w:rsid w:val="00CE54E9"/>
    <w:rsid w:val="00D749B7"/>
    <w:rsid w:val="00FB033B"/>
    <w:rsid w:val="00FB08CD"/>
    <w:rsid w:val="00FC65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B033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033B"/>
    <w:rPr>
      <w:rFonts w:ascii="Tahoma" w:hAnsi="Tahoma" w:cs="Tahoma"/>
      <w:sz w:val="16"/>
      <w:szCs w:val="16"/>
    </w:rPr>
  </w:style>
  <w:style w:type="character" w:styleId="Collegamentoipertestuale">
    <w:name w:val="Hyperlink"/>
    <w:basedOn w:val="Carpredefinitoparagrafo"/>
    <w:uiPriority w:val="99"/>
    <w:unhideWhenUsed/>
    <w:rsid w:val="00832C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B033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033B"/>
    <w:rPr>
      <w:rFonts w:ascii="Tahoma" w:hAnsi="Tahoma" w:cs="Tahoma"/>
      <w:sz w:val="16"/>
      <w:szCs w:val="16"/>
    </w:rPr>
  </w:style>
  <w:style w:type="character" w:styleId="Collegamentoipertestuale">
    <w:name w:val="Hyperlink"/>
    <w:basedOn w:val="Carpredefinitoparagrafo"/>
    <w:uiPriority w:val="99"/>
    <w:unhideWhenUsed/>
    <w:rsid w:val="00832C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48011">
      <w:bodyDiv w:val="1"/>
      <w:marLeft w:val="0"/>
      <w:marRight w:val="0"/>
      <w:marTop w:val="0"/>
      <w:marBottom w:val="0"/>
      <w:divBdr>
        <w:top w:val="none" w:sz="0" w:space="0" w:color="auto"/>
        <w:left w:val="none" w:sz="0" w:space="0" w:color="auto"/>
        <w:bottom w:val="none" w:sz="0" w:space="0" w:color="auto"/>
        <w:right w:val="none" w:sz="0" w:space="0" w:color="auto"/>
      </w:divBdr>
    </w:div>
    <w:div w:id="404257879">
      <w:bodyDiv w:val="1"/>
      <w:marLeft w:val="0"/>
      <w:marRight w:val="0"/>
      <w:marTop w:val="0"/>
      <w:marBottom w:val="0"/>
      <w:divBdr>
        <w:top w:val="none" w:sz="0" w:space="0" w:color="auto"/>
        <w:left w:val="none" w:sz="0" w:space="0" w:color="auto"/>
        <w:bottom w:val="none" w:sz="0" w:space="0" w:color="auto"/>
        <w:right w:val="none" w:sz="0" w:space="0" w:color="auto"/>
      </w:divBdr>
    </w:div>
    <w:div w:id="651367282">
      <w:bodyDiv w:val="1"/>
      <w:marLeft w:val="0"/>
      <w:marRight w:val="0"/>
      <w:marTop w:val="0"/>
      <w:marBottom w:val="0"/>
      <w:divBdr>
        <w:top w:val="none" w:sz="0" w:space="0" w:color="auto"/>
        <w:left w:val="none" w:sz="0" w:space="0" w:color="auto"/>
        <w:bottom w:val="none" w:sz="0" w:space="0" w:color="auto"/>
        <w:right w:val="none" w:sz="0" w:space="0" w:color="auto"/>
      </w:divBdr>
    </w:div>
    <w:div w:id="826409177">
      <w:bodyDiv w:val="1"/>
      <w:marLeft w:val="0"/>
      <w:marRight w:val="0"/>
      <w:marTop w:val="0"/>
      <w:marBottom w:val="0"/>
      <w:divBdr>
        <w:top w:val="none" w:sz="0" w:space="0" w:color="auto"/>
        <w:left w:val="none" w:sz="0" w:space="0" w:color="auto"/>
        <w:bottom w:val="none" w:sz="0" w:space="0" w:color="auto"/>
        <w:right w:val="none" w:sz="0" w:space="0" w:color="auto"/>
      </w:divBdr>
      <w:divsChild>
        <w:div w:id="639115764">
          <w:marLeft w:val="0"/>
          <w:marRight w:val="0"/>
          <w:marTop w:val="0"/>
          <w:marBottom w:val="0"/>
          <w:divBdr>
            <w:top w:val="none" w:sz="0" w:space="0" w:color="auto"/>
            <w:left w:val="none" w:sz="0" w:space="0" w:color="auto"/>
            <w:bottom w:val="none" w:sz="0" w:space="0" w:color="auto"/>
            <w:right w:val="none" w:sz="0" w:space="0" w:color="auto"/>
          </w:divBdr>
          <w:divsChild>
            <w:div w:id="87314852">
              <w:marLeft w:val="0"/>
              <w:marRight w:val="0"/>
              <w:marTop w:val="0"/>
              <w:marBottom w:val="0"/>
              <w:divBdr>
                <w:top w:val="none" w:sz="0" w:space="0" w:color="auto"/>
                <w:left w:val="none" w:sz="0" w:space="0" w:color="auto"/>
                <w:bottom w:val="none" w:sz="0" w:space="0" w:color="auto"/>
                <w:right w:val="none" w:sz="0" w:space="0" w:color="auto"/>
              </w:divBdr>
              <w:divsChild>
                <w:div w:id="20101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76529">
      <w:bodyDiv w:val="1"/>
      <w:marLeft w:val="0"/>
      <w:marRight w:val="0"/>
      <w:marTop w:val="0"/>
      <w:marBottom w:val="0"/>
      <w:divBdr>
        <w:top w:val="none" w:sz="0" w:space="0" w:color="auto"/>
        <w:left w:val="none" w:sz="0" w:space="0" w:color="auto"/>
        <w:bottom w:val="none" w:sz="0" w:space="0" w:color="auto"/>
        <w:right w:val="none" w:sz="0" w:space="0" w:color="auto"/>
      </w:divBdr>
      <w:divsChild>
        <w:div w:id="692148219">
          <w:marLeft w:val="0"/>
          <w:marRight w:val="0"/>
          <w:marTop w:val="0"/>
          <w:marBottom w:val="0"/>
          <w:divBdr>
            <w:top w:val="none" w:sz="0" w:space="0" w:color="auto"/>
            <w:left w:val="none" w:sz="0" w:space="0" w:color="auto"/>
            <w:bottom w:val="none" w:sz="0" w:space="0" w:color="auto"/>
            <w:right w:val="none" w:sz="0" w:space="0" w:color="auto"/>
          </w:divBdr>
        </w:div>
        <w:div w:id="1221594458">
          <w:marLeft w:val="0"/>
          <w:marRight w:val="0"/>
          <w:marTop w:val="0"/>
          <w:marBottom w:val="0"/>
          <w:divBdr>
            <w:top w:val="none" w:sz="0" w:space="0" w:color="auto"/>
            <w:left w:val="none" w:sz="0" w:space="0" w:color="auto"/>
            <w:bottom w:val="none" w:sz="0" w:space="0" w:color="auto"/>
            <w:right w:val="none" w:sz="0" w:space="0" w:color="auto"/>
          </w:divBdr>
        </w:div>
      </w:divsChild>
    </w:div>
    <w:div w:id="1597472509">
      <w:bodyDiv w:val="1"/>
      <w:marLeft w:val="0"/>
      <w:marRight w:val="0"/>
      <w:marTop w:val="0"/>
      <w:marBottom w:val="0"/>
      <w:divBdr>
        <w:top w:val="none" w:sz="0" w:space="0" w:color="auto"/>
        <w:left w:val="none" w:sz="0" w:space="0" w:color="auto"/>
        <w:bottom w:val="none" w:sz="0" w:space="0" w:color="auto"/>
        <w:right w:val="none" w:sz="0" w:space="0" w:color="auto"/>
      </w:divBdr>
      <w:divsChild>
        <w:div w:id="2129742529">
          <w:marLeft w:val="0"/>
          <w:marRight w:val="0"/>
          <w:marTop w:val="0"/>
          <w:marBottom w:val="0"/>
          <w:divBdr>
            <w:top w:val="none" w:sz="0" w:space="0" w:color="auto"/>
            <w:left w:val="none" w:sz="0" w:space="0" w:color="auto"/>
            <w:bottom w:val="none" w:sz="0" w:space="0" w:color="auto"/>
            <w:right w:val="none" w:sz="0" w:space="0" w:color="auto"/>
          </w:divBdr>
        </w:div>
        <w:div w:id="2077196039">
          <w:marLeft w:val="0"/>
          <w:marRight w:val="0"/>
          <w:marTop w:val="0"/>
          <w:marBottom w:val="0"/>
          <w:divBdr>
            <w:top w:val="none" w:sz="0" w:space="0" w:color="auto"/>
            <w:left w:val="none" w:sz="0" w:space="0" w:color="auto"/>
            <w:bottom w:val="none" w:sz="0" w:space="0" w:color="auto"/>
            <w:right w:val="none" w:sz="0" w:space="0" w:color="auto"/>
          </w:divBdr>
        </w:div>
      </w:divsChild>
    </w:div>
    <w:div w:id="2041398305">
      <w:bodyDiv w:val="1"/>
      <w:marLeft w:val="0"/>
      <w:marRight w:val="0"/>
      <w:marTop w:val="0"/>
      <w:marBottom w:val="0"/>
      <w:divBdr>
        <w:top w:val="none" w:sz="0" w:space="0" w:color="auto"/>
        <w:left w:val="none" w:sz="0" w:space="0" w:color="auto"/>
        <w:bottom w:val="none" w:sz="0" w:space="0" w:color="auto"/>
        <w:right w:val="none" w:sz="0" w:space="0" w:color="auto"/>
      </w:divBdr>
    </w:div>
    <w:div w:id="211177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eguerra.rai.it/articoli/piero-jahier-con-me-e-con-gli-alpini/23436/default.aspx"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reccani.it/enciclopedia/piero-jahier_(Dizionario-Biografico)/" TargetMode="External"/><Relationship Id="rId11" Type="http://schemas.openxmlformats.org/officeDocument/2006/relationships/theme" Target="theme/theme1.xml"/><Relationship Id="rId5" Type="http://schemas.openxmlformats.org/officeDocument/2006/relationships/hyperlink" Target="http://www.mursia.com/index.php?page=shop.product_details&amp;flypage=flypage.tpl&amp;product_id=2344&amp;category_id=16&amp;option=com_virtuemart&amp;Itemid=58&amp;vmcchk=1&amp;Itemid=5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riticaletteraria.org/2010/08/con-me-e-con-gli-alpini.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3C1FCFFB</Template>
  <TotalTime>51</TotalTime>
  <Pages>2</Pages>
  <Words>447</Words>
  <Characters>3121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carlo.favale</dc:creator>
  <cp:lastModifiedBy>carlo.favale</cp:lastModifiedBy>
  <cp:revision>14</cp:revision>
  <dcterms:created xsi:type="dcterms:W3CDTF">2015-09-11T09:35:00Z</dcterms:created>
  <dcterms:modified xsi:type="dcterms:W3CDTF">2016-06-23T09:31:00Z</dcterms:modified>
</cp:coreProperties>
</file>